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58" w:rsidRPr="006110CB" w:rsidRDefault="00F44758" w:rsidP="00F44758">
      <w:pPr>
        <w:pStyle w:val="a3"/>
        <w:ind w:left="0" w:firstLine="0"/>
        <w:rPr>
          <w:b/>
          <w:sz w:val="30"/>
          <w:szCs w:val="30"/>
        </w:rPr>
      </w:pPr>
      <w:r w:rsidRPr="006110CB">
        <w:rPr>
          <w:b/>
          <w:sz w:val="30"/>
          <w:szCs w:val="30"/>
        </w:rPr>
        <w:t>С В Е Д Е Н И Я</w:t>
      </w:r>
    </w:p>
    <w:p w:rsidR="00F44758" w:rsidRPr="006110CB" w:rsidRDefault="00F44758" w:rsidP="00F44758">
      <w:pPr>
        <w:pStyle w:val="a3"/>
        <w:ind w:left="0" w:firstLine="0"/>
        <w:rPr>
          <w:sz w:val="30"/>
          <w:szCs w:val="30"/>
        </w:rPr>
      </w:pP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з</w:t>
      </w:r>
      <w:r w:rsidRPr="006110CB">
        <w:rPr>
          <w:b/>
          <w:sz w:val="30"/>
          <w:szCs w:val="30"/>
        </w:rPr>
        <w:t xml:space="preserve"> страте</w:t>
      </w:r>
      <w:r w:rsidR="009B7FAE" w:rsidRPr="006110CB">
        <w:rPr>
          <w:b/>
          <w:sz w:val="30"/>
          <w:szCs w:val="30"/>
        </w:rPr>
        <w:t>г</w:t>
      </w: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и</w:t>
      </w:r>
      <w:r w:rsidRPr="006110CB">
        <w:rPr>
          <w:b/>
          <w:sz w:val="30"/>
          <w:szCs w:val="30"/>
        </w:rPr>
        <w:t xml:space="preserve"> развития ОАО «</w:t>
      </w:r>
      <w:proofErr w:type="spellStart"/>
      <w:r w:rsidRPr="006110CB">
        <w:rPr>
          <w:b/>
          <w:sz w:val="30"/>
          <w:szCs w:val="30"/>
        </w:rPr>
        <w:t>Каменецкий</w:t>
      </w:r>
      <w:proofErr w:type="spellEnd"/>
      <w:r w:rsidRPr="006110CB">
        <w:rPr>
          <w:b/>
          <w:sz w:val="30"/>
          <w:szCs w:val="30"/>
        </w:rPr>
        <w:t xml:space="preserve"> </w:t>
      </w:r>
      <w:proofErr w:type="spellStart"/>
      <w:r w:rsidRPr="006110CB">
        <w:rPr>
          <w:b/>
          <w:sz w:val="30"/>
          <w:szCs w:val="30"/>
        </w:rPr>
        <w:t>райагросервис</w:t>
      </w:r>
      <w:proofErr w:type="spellEnd"/>
      <w:r w:rsidRPr="006110CB">
        <w:rPr>
          <w:b/>
          <w:sz w:val="30"/>
          <w:szCs w:val="30"/>
        </w:rPr>
        <w:t>»</w:t>
      </w:r>
    </w:p>
    <w:p w:rsidR="00F44758" w:rsidRPr="006110CB" w:rsidRDefault="00F44758" w:rsidP="00F44758">
      <w:pPr>
        <w:pStyle w:val="a3"/>
        <w:ind w:left="0" w:firstLine="0"/>
        <w:jc w:val="left"/>
        <w:rPr>
          <w:b/>
          <w:sz w:val="30"/>
          <w:szCs w:val="30"/>
        </w:rPr>
      </w:pPr>
    </w:p>
    <w:p w:rsidR="00F44758" w:rsidRPr="006110CB" w:rsidRDefault="00F44758" w:rsidP="009B7FAE">
      <w:pPr>
        <w:pStyle w:val="a3"/>
        <w:ind w:left="0" w:firstLine="0"/>
        <w:jc w:val="both"/>
        <w:rPr>
          <w:b/>
          <w:sz w:val="30"/>
          <w:szCs w:val="30"/>
        </w:rPr>
      </w:pPr>
      <w:r w:rsidRPr="006110CB">
        <w:rPr>
          <w:sz w:val="30"/>
          <w:szCs w:val="30"/>
        </w:rPr>
        <w:tab/>
        <w:t>ОАО «</w:t>
      </w:r>
      <w:proofErr w:type="spellStart"/>
      <w:r w:rsidRPr="006110CB">
        <w:rPr>
          <w:sz w:val="30"/>
          <w:szCs w:val="30"/>
        </w:rPr>
        <w:t>Каменецкий</w:t>
      </w:r>
      <w:proofErr w:type="spellEnd"/>
      <w:r w:rsidRPr="006110CB">
        <w:rPr>
          <w:sz w:val="30"/>
          <w:szCs w:val="30"/>
        </w:rPr>
        <w:t xml:space="preserve"> </w:t>
      </w:r>
      <w:proofErr w:type="spellStart"/>
      <w:r w:rsidRPr="006110CB">
        <w:rPr>
          <w:sz w:val="30"/>
          <w:szCs w:val="30"/>
        </w:rPr>
        <w:t>райагросервис</w:t>
      </w:r>
      <w:proofErr w:type="spellEnd"/>
      <w:r w:rsidRPr="006110CB">
        <w:rPr>
          <w:sz w:val="30"/>
          <w:szCs w:val="30"/>
        </w:rPr>
        <w:t xml:space="preserve">» является предприятием, которое оказывает услуги по агрохимическому обслуживанию сельскохозяйственных предприятий.  Основными видами деятельности общества являются: вывозка и внесение органических удобрений, внесение </w:t>
      </w:r>
      <w:r w:rsidR="00BD1F68">
        <w:rPr>
          <w:sz w:val="30"/>
          <w:szCs w:val="30"/>
        </w:rPr>
        <w:t xml:space="preserve">известковых </w:t>
      </w:r>
      <w:proofErr w:type="spellStart"/>
      <w:r w:rsidR="00BD1F68">
        <w:rPr>
          <w:sz w:val="30"/>
          <w:szCs w:val="30"/>
        </w:rPr>
        <w:t>матералов</w:t>
      </w:r>
      <w:proofErr w:type="spellEnd"/>
      <w:r w:rsidRPr="006110CB">
        <w:rPr>
          <w:sz w:val="30"/>
          <w:szCs w:val="30"/>
        </w:rPr>
        <w:t>, поставка минеральных и известковых удобрений, автомобильные перевозки, ремонт сельскохозяйственной техники, строительно-монтажные работы и др. Кроме того предприятиям сельского хозяйства оказываются услуги по уборке зерновых, вывозке кукурузы и сахарной свеклы. Для повышения эффективности оказываемых услуг приобрета</w:t>
      </w:r>
      <w:r w:rsidR="009B7FAE" w:rsidRPr="006110CB">
        <w:rPr>
          <w:sz w:val="30"/>
          <w:szCs w:val="30"/>
        </w:rPr>
        <w:t>ется</w:t>
      </w:r>
      <w:r w:rsidRPr="006110CB">
        <w:rPr>
          <w:sz w:val="30"/>
          <w:szCs w:val="30"/>
        </w:rPr>
        <w:t xml:space="preserve"> нов</w:t>
      </w:r>
      <w:r w:rsidR="009B7FAE" w:rsidRPr="006110CB">
        <w:rPr>
          <w:sz w:val="30"/>
          <w:szCs w:val="30"/>
        </w:rPr>
        <w:t>ая</w:t>
      </w:r>
      <w:r w:rsidRPr="006110CB">
        <w:rPr>
          <w:sz w:val="30"/>
          <w:szCs w:val="30"/>
        </w:rPr>
        <w:t xml:space="preserve"> техник</w:t>
      </w:r>
      <w:r w:rsidR="009B7FAE" w:rsidRPr="006110CB">
        <w:rPr>
          <w:sz w:val="30"/>
          <w:szCs w:val="30"/>
        </w:rPr>
        <w:t>а</w:t>
      </w:r>
      <w:r w:rsidRPr="006110CB">
        <w:rPr>
          <w:sz w:val="30"/>
          <w:szCs w:val="30"/>
        </w:rPr>
        <w:t>, проводит</w:t>
      </w:r>
      <w:r w:rsidR="009B7FAE" w:rsidRPr="006110CB">
        <w:rPr>
          <w:sz w:val="30"/>
          <w:szCs w:val="30"/>
        </w:rPr>
        <w:t>ся</w:t>
      </w:r>
      <w:r w:rsidRPr="006110CB">
        <w:rPr>
          <w:sz w:val="30"/>
          <w:szCs w:val="30"/>
        </w:rPr>
        <w:t xml:space="preserve"> модернизаци</w:t>
      </w:r>
      <w:r w:rsidR="009B7FAE" w:rsidRPr="006110CB">
        <w:rPr>
          <w:sz w:val="30"/>
          <w:szCs w:val="30"/>
        </w:rPr>
        <w:t>я</w:t>
      </w:r>
      <w:r w:rsidR="00656AC2">
        <w:rPr>
          <w:sz w:val="30"/>
          <w:szCs w:val="30"/>
        </w:rPr>
        <w:t xml:space="preserve"> оборудования. П</w:t>
      </w:r>
      <w:r w:rsidRPr="006110CB">
        <w:rPr>
          <w:sz w:val="30"/>
          <w:szCs w:val="30"/>
        </w:rPr>
        <w:t>роводятся мероприятия по совершенствованию ремонтно-технической базы организации, позволяющие организовать эффективный ремонт и техническое обслуживание сельскохозяйственной техники.</w:t>
      </w:r>
      <w:r w:rsidRPr="006110CB">
        <w:rPr>
          <w:b/>
          <w:sz w:val="30"/>
          <w:szCs w:val="30"/>
        </w:rPr>
        <w:t xml:space="preserve">                          </w:t>
      </w:r>
    </w:p>
    <w:p w:rsidR="00CD163D" w:rsidRDefault="00E22FA2" w:rsidP="00CD163D">
      <w:pPr>
        <w:jc w:val="both"/>
        <w:rPr>
          <w:sz w:val="30"/>
          <w:szCs w:val="30"/>
        </w:rPr>
      </w:pPr>
      <w:r w:rsidRPr="006110CB">
        <w:rPr>
          <w:sz w:val="30"/>
          <w:szCs w:val="30"/>
        </w:rPr>
        <w:t xml:space="preserve">            </w:t>
      </w:r>
      <w:r w:rsidR="00CD163D">
        <w:rPr>
          <w:sz w:val="30"/>
          <w:szCs w:val="30"/>
        </w:rPr>
        <w:t>В ОАО «</w:t>
      </w:r>
      <w:proofErr w:type="spellStart"/>
      <w:r w:rsidR="00CD163D">
        <w:rPr>
          <w:sz w:val="30"/>
          <w:szCs w:val="30"/>
        </w:rPr>
        <w:t>Каменецкий</w:t>
      </w:r>
      <w:proofErr w:type="spellEnd"/>
      <w:r w:rsidR="00CD163D">
        <w:rPr>
          <w:sz w:val="30"/>
          <w:szCs w:val="30"/>
        </w:rPr>
        <w:t xml:space="preserve"> </w:t>
      </w:r>
      <w:proofErr w:type="spellStart"/>
      <w:r w:rsidR="00CD163D">
        <w:rPr>
          <w:sz w:val="30"/>
          <w:szCs w:val="30"/>
        </w:rPr>
        <w:t>райагросервис</w:t>
      </w:r>
      <w:proofErr w:type="spellEnd"/>
      <w:r w:rsidR="00CD163D">
        <w:rPr>
          <w:sz w:val="30"/>
          <w:szCs w:val="30"/>
        </w:rPr>
        <w:t xml:space="preserve">» ежегодно разрабатывается и согласовывается с </w:t>
      </w:r>
      <w:proofErr w:type="spellStart"/>
      <w:r w:rsidR="00CD163D">
        <w:rPr>
          <w:sz w:val="30"/>
          <w:szCs w:val="30"/>
        </w:rPr>
        <w:t>Каменецким</w:t>
      </w:r>
      <w:proofErr w:type="spellEnd"/>
      <w:r w:rsidR="00CD163D">
        <w:rPr>
          <w:sz w:val="30"/>
          <w:szCs w:val="30"/>
        </w:rPr>
        <w:t xml:space="preserve"> районным исполнительным комитетом Бизнес-план развития предприятия, где предусматриваются основные направления и цели функционирования предприятия. </w:t>
      </w:r>
    </w:p>
    <w:p w:rsidR="00F44758" w:rsidRPr="006110CB" w:rsidRDefault="00CD163D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F44758" w:rsidRPr="006110CB">
        <w:rPr>
          <w:sz w:val="30"/>
          <w:szCs w:val="30"/>
        </w:rPr>
        <w:t>Производственной программой ОАО «</w:t>
      </w:r>
      <w:proofErr w:type="spellStart"/>
      <w:r w:rsidR="00F44758" w:rsidRPr="006110CB">
        <w:rPr>
          <w:sz w:val="30"/>
          <w:szCs w:val="30"/>
        </w:rPr>
        <w:t>Каменецкий</w:t>
      </w:r>
      <w:proofErr w:type="spellEnd"/>
      <w:r w:rsidR="00F44758" w:rsidRPr="006110CB">
        <w:rPr>
          <w:sz w:val="30"/>
          <w:szCs w:val="30"/>
        </w:rPr>
        <w:t xml:space="preserve"> </w:t>
      </w:r>
      <w:proofErr w:type="spellStart"/>
      <w:r w:rsidR="00F44758" w:rsidRPr="006110CB">
        <w:rPr>
          <w:sz w:val="30"/>
          <w:szCs w:val="30"/>
        </w:rPr>
        <w:t>райагросервис</w:t>
      </w:r>
      <w:proofErr w:type="spellEnd"/>
      <w:r w:rsidR="00F44758" w:rsidRPr="006110CB">
        <w:rPr>
          <w:sz w:val="30"/>
          <w:szCs w:val="30"/>
        </w:rPr>
        <w:t>» предусмотрен прирост объема полученной выручки в 202</w:t>
      </w:r>
      <w:r w:rsidR="00BD1F68">
        <w:rPr>
          <w:sz w:val="30"/>
          <w:szCs w:val="30"/>
        </w:rPr>
        <w:t>3</w:t>
      </w:r>
      <w:bookmarkStart w:id="0" w:name="_GoBack"/>
      <w:bookmarkEnd w:id="0"/>
      <w:r w:rsidR="00F44758" w:rsidRPr="006110CB">
        <w:rPr>
          <w:sz w:val="30"/>
          <w:szCs w:val="30"/>
        </w:rPr>
        <w:t xml:space="preserve"> году в размере не менее 100,1</w:t>
      </w:r>
      <w:r w:rsidR="00E22FA2" w:rsidRPr="006110CB">
        <w:rPr>
          <w:sz w:val="30"/>
          <w:szCs w:val="30"/>
        </w:rPr>
        <w:t xml:space="preserve"> %.</w:t>
      </w:r>
    </w:p>
    <w:p w:rsidR="00CD163D" w:rsidRDefault="00CD163D" w:rsidP="00E22FA2">
      <w:pPr>
        <w:ind w:left="1440" w:firstLine="720"/>
        <w:rPr>
          <w:sz w:val="30"/>
          <w:szCs w:val="30"/>
        </w:rPr>
      </w:pPr>
    </w:p>
    <w:p w:rsidR="007C103A" w:rsidRDefault="007C103A" w:rsidP="007C103A">
      <w:pPr>
        <w:pStyle w:val="3"/>
      </w:pPr>
      <w:r>
        <w:t>Прогнозные показатели</w:t>
      </w:r>
    </w:p>
    <w:p w:rsidR="007C103A" w:rsidRDefault="007C103A" w:rsidP="007C103A"/>
    <w:p w:rsidR="007C103A" w:rsidRDefault="007C103A" w:rsidP="007C103A">
      <w:pPr>
        <w:jc w:val="center"/>
        <w:rPr>
          <w:b/>
          <w:sz w:val="28"/>
        </w:rPr>
      </w:pPr>
      <w:r>
        <w:rPr>
          <w:b/>
          <w:sz w:val="28"/>
        </w:rPr>
        <w:t>по ОАО «</w:t>
      </w:r>
      <w:proofErr w:type="spellStart"/>
      <w:r>
        <w:rPr>
          <w:b/>
          <w:sz w:val="28"/>
        </w:rPr>
        <w:t>Каменецкий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райагросервис</w:t>
      </w:r>
      <w:proofErr w:type="spellEnd"/>
      <w:r>
        <w:rPr>
          <w:b/>
          <w:sz w:val="28"/>
        </w:rPr>
        <w:t>» на 202</w:t>
      </w:r>
      <w:r w:rsidRPr="00970D41">
        <w:rPr>
          <w:b/>
          <w:sz w:val="28"/>
        </w:rPr>
        <w:t>3</w:t>
      </w:r>
      <w:r>
        <w:rPr>
          <w:b/>
          <w:sz w:val="28"/>
        </w:rPr>
        <w:t xml:space="preserve"> год</w:t>
      </w:r>
    </w:p>
    <w:p w:rsidR="007C103A" w:rsidRDefault="007C103A" w:rsidP="007C103A">
      <w:pPr>
        <w:jc w:val="center"/>
        <w:rPr>
          <w:b/>
          <w:sz w:val="28"/>
        </w:rPr>
      </w:pP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134"/>
        <w:gridCol w:w="1134"/>
        <w:gridCol w:w="992"/>
        <w:gridCol w:w="992"/>
      </w:tblGrid>
      <w:tr w:rsidR="00BD1F68" w:rsidTr="00BD1F6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828" w:type="dxa"/>
            <w:vMerge w:val="restart"/>
            <w:vAlign w:val="center"/>
          </w:tcPr>
          <w:p w:rsidR="00BD1F68" w:rsidRDefault="00BD1F68" w:rsidP="007F3514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Един.</w:t>
            </w:r>
          </w:p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изм.</w:t>
            </w:r>
          </w:p>
        </w:tc>
        <w:tc>
          <w:tcPr>
            <w:tcW w:w="2268" w:type="dxa"/>
            <w:gridSpan w:val="2"/>
            <w:vAlign w:val="center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 xml:space="preserve"> год</w:t>
            </w:r>
          </w:p>
        </w:tc>
        <w:tc>
          <w:tcPr>
            <w:tcW w:w="1984" w:type="dxa"/>
            <w:gridSpan w:val="2"/>
            <w:vAlign w:val="center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 xml:space="preserve"> год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vMerge/>
            <w:vAlign w:val="center"/>
          </w:tcPr>
          <w:p w:rsidR="00BD1F68" w:rsidRDefault="00BD1F68" w:rsidP="007F3514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D1F68" w:rsidRDefault="00BD1F68" w:rsidP="007F351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</w:t>
            </w:r>
          </w:p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</w:t>
            </w:r>
          </w:p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202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</w:tcPr>
          <w:p w:rsidR="00BD1F68" w:rsidRPr="00C42F06" w:rsidRDefault="00BD1F68" w:rsidP="007F3514">
            <w:pPr>
              <w:rPr>
                <w:b/>
                <w:sz w:val="24"/>
                <w:szCs w:val="24"/>
              </w:rPr>
            </w:pPr>
            <w:r w:rsidRPr="00C42F06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Выручка от реализации товаров, продукции, работ, услуг в действующих ценах</w:t>
            </w:r>
          </w:p>
        </w:tc>
        <w:tc>
          <w:tcPr>
            <w:tcW w:w="1276" w:type="dxa"/>
          </w:tcPr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970D41" w:rsidRDefault="00BD1F68" w:rsidP="007F351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23589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142,4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23613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1.1. Объем реализации продукции, работ и услуг, всего:</w:t>
            </w:r>
          </w:p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 xml:space="preserve">.: </w:t>
            </w:r>
          </w:p>
        </w:tc>
        <w:tc>
          <w:tcPr>
            <w:tcW w:w="1276" w:type="dxa"/>
          </w:tcPr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970D41" w:rsidRDefault="00BD1F68" w:rsidP="007F351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3100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3105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100,2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ТС и Р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113,0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механизированный отряд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100,2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перевозок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1247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1249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100,2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СМР и Э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1131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СТОА и МТП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Pr="00970D41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прочая реализация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BD1F68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1.2. Сектор поставок минеральных удобрений 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970D41" w:rsidRDefault="00BD1F68" w:rsidP="007F351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20489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157,7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20508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BD1F68" w:rsidRPr="004419D3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Рентабельность продаж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7F3514">
            <w:pPr>
              <w:jc w:val="center"/>
              <w:rPr>
                <w:b/>
                <w:sz w:val="24"/>
                <w:highlight w:val="red"/>
              </w:rPr>
            </w:pPr>
            <w:r w:rsidRPr="002A1B20">
              <w:rPr>
                <w:b/>
                <w:sz w:val="24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7F3514">
            <w:pPr>
              <w:jc w:val="center"/>
              <w:rPr>
                <w:b/>
                <w:sz w:val="24"/>
                <w:highlight w:val="red"/>
              </w:rPr>
            </w:pPr>
          </w:p>
        </w:tc>
      </w:tr>
      <w:tr w:rsidR="00BD1F68" w:rsidRPr="004419D3" w:rsidTr="00BD1F6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Выручка от реализации на 1 среднесписочного работника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тыс.руб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235,9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:rsidR="00BD1F68" w:rsidRPr="002A1B2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238,5</w:t>
            </w: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7F3514">
            <w:pPr>
              <w:jc w:val="center"/>
              <w:rPr>
                <w:b/>
                <w:sz w:val="24"/>
                <w:highlight w:val="red"/>
              </w:rPr>
            </w:pPr>
            <w:r w:rsidRPr="00BD1F68">
              <w:rPr>
                <w:b/>
                <w:sz w:val="24"/>
              </w:rPr>
              <w:t>101,1</w:t>
            </w:r>
          </w:p>
        </w:tc>
      </w:tr>
    </w:tbl>
    <w:p w:rsidR="007C103A" w:rsidRDefault="007C103A" w:rsidP="007C103A">
      <w:pPr>
        <w:rPr>
          <w:sz w:val="24"/>
        </w:rPr>
      </w:pPr>
      <w:r>
        <w:rPr>
          <w:sz w:val="24"/>
        </w:rPr>
        <w:t xml:space="preserve">                </w:t>
      </w:r>
    </w:p>
    <w:p w:rsidR="00656AC2" w:rsidRDefault="007C103A" w:rsidP="00BD1F68">
      <w:pPr>
        <w:rPr>
          <w:szCs w:val="24"/>
        </w:rPr>
      </w:pPr>
      <w:r>
        <w:rPr>
          <w:sz w:val="24"/>
        </w:rPr>
        <w:t xml:space="preserve">                       </w:t>
      </w:r>
      <w:r w:rsidR="00F44758">
        <w:rPr>
          <w:szCs w:val="24"/>
        </w:rPr>
        <w:t xml:space="preserve">           </w:t>
      </w:r>
    </w:p>
    <w:p w:rsidR="00F44758" w:rsidRPr="00656AC2" w:rsidRDefault="00656AC2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F44758" w:rsidRPr="00656AC2">
        <w:rPr>
          <w:sz w:val="30"/>
          <w:szCs w:val="30"/>
        </w:rPr>
        <w:t xml:space="preserve">Планируется, что соотношение темпов роста производительности труда и темпов роста заработной платы будет более единицы.  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Cs w:val="24"/>
        </w:rPr>
        <w:t xml:space="preserve">           </w:t>
      </w:r>
      <w:r>
        <w:rPr>
          <w:sz w:val="30"/>
          <w:szCs w:val="30"/>
        </w:rPr>
        <w:t>В</w:t>
      </w:r>
      <w:r w:rsidRPr="004C6F37">
        <w:rPr>
          <w:sz w:val="30"/>
          <w:szCs w:val="30"/>
        </w:rPr>
        <w:t xml:space="preserve"> январе месяце заключ</w:t>
      </w:r>
      <w:r w:rsidR="00CD163D">
        <w:rPr>
          <w:sz w:val="30"/>
          <w:szCs w:val="30"/>
        </w:rPr>
        <w:t>аются</w:t>
      </w:r>
      <w:r w:rsidRPr="004C6F37">
        <w:rPr>
          <w:sz w:val="30"/>
          <w:szCs w:val="30"/>
        </w:rPr>
        <w:t xml:space="preserve"> договор</w:t>
      </w:r>
      <w:r w:rsidR="00CD163D">
        <w:rPr>
          <w:sz w:val="30"/>
          <w:szCs w:val="30"/>
        </w:rPr>
        <w:t>а</w:t>
      </w:r>
      <w:r w:rsidRPr="004C6F37">
        <w:rPr>
          <w:sz w:val="30"/>
          <w:szCs w:val="30"/>
        </w:rPr>
        <w:t xml:space="preserve"> с сельскохозяйственными организациями района на оказание механизированных и транспортных услуг</w:t>
      </w:r>
      <w:r>
        <w:rPr>
          <w:sz w:val="30"/>
          <w:szCs w:val="30"/>
        </w:rPr>
        <w:t>.</w:t>
      </w:r>
    </w:p>
    <w:p w:rsidR="006110CB" w:rsidRPr="004C6F37" w:rsidRDefault="006110CB" w:rsidP="006110CB">
      <w:pPr>
        <w:jc w:val="both"/>
        <w:rPr>
          <w:sz w:val="30"/>
          <w:szCs w:val="30"/>
        </w:rPr>
      </w:pPr>
      <w:r w:rsidRPr="004C6F37">
        <w:rPr>
          <w:sz w:val="30"/>
          <w:szCs w:val="30"/>
        </w:rPr>
        <w:t xml:space="preserve">       ОАО «</w:t>
      </w:r>
      <w:proofErr w:type="spellStart"/>
      <w:r w:rsidRPr="004C6F37">
        <w:rPr>
          <w:sz w:val="30"/>
          <w:szCs w:val="30"/>
        </w:rPr>
        <w:t>Каменецкий</w:t>
      </w:r>
      <w:proofErr w:type="spellEnd"/>
      <w:r w:rsidRPr="004C6F37">
        <w:rPr>
          <w:sz w:val="30"/>
          <w:szCs w:val="30"/>
        </w:rPr>
        <w:t xml:space="preserve"> </w:t>
      </w:r>
      <w:proofErr w:type="spellStart"/>
      <w:r w:rsidRPr="004C6F37">
        <w:rPr>
          <w:sz w:val="30"/>
          <w:szCs w:val="30"/>
        </w:rPr>
        <w:t>райагросервис</w:t>
      </w:r>
      <w:proofErr w:type="spellEnd"/>
      <w:r w:rsidRPr="004C6F37">
        <w:rPr>
          <w:sz w:val="30"/>
          <w:szCs w:val="30"/>
        </w:rPr>
        <w:t>» регулярно принимает участие в электронных торгах на проведение строительно-монтажных работ и оказание транспортных услуг с целью обеспечения полной загрузки отдела строительно-монтажных работ и энергетики, отдела перевозок.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CD163D">
        <w:rPr>
          <w:sz w:val="30"/>
          <w:szCs w:val="30"/>
        </w:rPr>
        <w:t>В 202</w:t>
      </w:r>
      <w:r w:rsidR="007C103A">
        <w:rPr>
          <w:sz w:val="30"/>
          <w:szCs w:val="30"/>
        </w:rPr>
        <w:t>3</w:t>
      </w:r>
      <w:r w:rsidRPr="00C3114A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в </w:t>
      </w:r>
      <w:r w:rsidRPr="00C3114A">
        <w:rPr>
          <w:sz w:val="30"/>
          <w:szCs w:val="30"/>
        </w:rPr>
        <w:t>ОАО «</w:t>
      </w:r>
      <w:proofErr w:type="spellStart"/>
      <w:r w:rsidRPr="00C3114A">
        <w:rPr>
          <w:sz w:val="30"/>
          <w:szCs w:val="30"/>
        </w:rPr>
        <w:t>Каменецкий</w:t>
      </w:r>
      <w:proofErr w:type="spellEnd"/>
      <w:r w:rsidRPr="00C3114A">
        <w:rPr>
          <w:sz w:val="30"/>
          <w:szCs w:val="30"/>
        </w:rPr>
        <w:t xml:space="preserve"> </w:t>
      </w:r>
      <w:proofErr w:type="spellStart"/>
      <w:r w:rsidRPr="00C3114A">
        <w:rPr>
          <w:sz w:val="30"/>
          <w:szCs w:val="30"/>
        </w:rPr>
        <w:t>райагросервис</w:t>
      </w:r>
      <w:proofErr w:type="spellEnd"/>
      <w:r w:rsidRPr="00C3114A">
        <w:rPr>
          <w:sz w:val="30"/>
          <w:szCs w:val="30"/>
        </w:rPr>
        <w:t>» будут приниматься все меры по обеспечению прибыльной производственной деятельности, недопущение снижения темпов роста получаемой выручки</w:t>
      </w:r>
      <w:r>
        <w:rPr>
          <w:sz w:val="30"/>
          <w:szCs w:val="30"/>
        </w:rPr>
        <w:t>,</w:t>
      </w:r>
      <w:r w:rsidRPr="00C3114A">
        <w:rPr>
          <w:sz w:val="30"/>
          <w:szCs w:val="30"/>
        </w:rPr>
        <w:t xml:space="preserve"> темпов роста производительности труда и роста среднемесячной заработной платы.</w:t>
      </w:r>
    </w:p>
    <w:p w:rsidR="00F44758" w:rsidRDefault="00F44758" w:rsidP="00CD163D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DC2611" w:rsidRDefault="00DC2611"/>
    <w:sectPr w:rsidR="00DC2611" w:rsidSect="007C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58"/>
    <w:rsid w:val="00185679"/>
    <w:rsid w:val="006110CB"/>
    <w:rsid w:val="00656AC2"/>
    <w:rsid w:val="007C103A"/>
    <w:rsid w:val="009B7FAE"/>
    <w:rsid w:val="00BD1F68"/>
    <w:rsid w:val="00CD163D"/>
    <w:rsid w:val="00DC2611"/>
    <w:rsid w:val="00E22FA2"/>
    <w:rsid w:val="00F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438D-DB15-4A91-B810-3B7752D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FA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22FA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4758"/>
    <w:pPr>
      <w:ind w:left="2160" w:firstLine="720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447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2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F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6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6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2023-04-11T11:28:00Z</cp:lastPrinted>
  <dcterms:created xsi:type="dcterms:W3CDTF">2023-04-11T11:50:00Z</dcterms:created>
  <dcterms:modified xsi:type="dcterms:W3CDTF">2023-04-11T11:50:00Z</dcterms:modified>
</cp:coreProperties>
</file>